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D0" w:rsidRDefault="00C84DD0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4DD0" w:rsidRDefault="00C84DD0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4DD0" w:rsidRDefault="00C84DD0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4DD0" w:rsidRDefault="00C84DD0" w:rsidP="00C84DD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8BDE29" wp14:editId="07D6C93A">
            <wp:extent cx="5952150" cy="8191500"/>
            <wp:effectExtent l="0" t="0" r="0" b="0"/>
            <wp:docPr id="1" name="Рисунок 1" descr="C:\Users\Фания Мубаракзянов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91" cy="819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DD0" w:rsidRDefault="00C84DD0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4DD0" w:rsidRDefault="00C84DD0" w:rsidP="00C84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D33" w:rsidRPr="002F12A5" w:rsidRDefault="00C84DD0" w:rsidP="00C84D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90D33" w:rsidRPr="002F12A5">
        <w:rPr>
          <w:rFonts w:ascii="Times New Roman" w:hAnsi="Times New Roman" w:cs="Times New Roman"/>
          <w:sz w:val="24"/>
          <w:szCs w:val="24"/>
        </w:rPr>
        <w:t xml:space="preserve"> </w:t>
      </w:r>
      <w:r w:rsidR="00690D33" w:rsidRPr="002F12A5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2.1. Целью ведения электронного журнала/дневника является организация образовательной деятельности с использованием современных информационных технологий.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>2.2. Электронный журнал успеваемости используется для решения следующих задач: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- предоставление информации об успеваемости обучающихся в электронном виде;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>-формирование единой инфраструктуры информационных ресурсов образовательной организации;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>- создание условий для взаимодействия участников образовательного процесса: администрации образовательного учреждения, педагогов, обучающихся, родителей (законных представителей);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- хранение данных об успеваемости; оперативный доступ к отметкам за весь период ведения журнала/дневника по всем дисциплинам; автоматизация создания периодических отчетов преподавателей и администрации образовательного учреждения; контроль выполнения образовательных программ. Раздел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2A5">
        <w:rPr>
          <w:rFonts w:ascii="Times New Roman" w:hAnsi="Times New Roman" w:cs="Times New Roman"/>
          <w:b/>
          <w:sz w:val="24"/>
          <w:szCs w:val="24"/>
        </w:rPr>
        <w:t xml:space="preserve">3. Доступ к ГИС ЭО РТ (электронному дневнику)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3.1. Доступ к ГИС ЭО РТ (электронному дневнику) осуществляется: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>3.1.1. посредством учетной записи Единой системы идентификац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2F12A5">
        <w:rPr>
          <w:rFonts w:ascii="Times New Roman" w:hAnsi="Times New Roman" w:cs="Times New Roman"/>
          <w:sz w:val="24"/>
          <w:szCs w:val="24"/>
        </w:rPr>
        <w:t>тентификации (ЕСИА):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3.1.1.1. Для получения доступа учащимся, не достигшим возраста 14 лет, родителям (законным представителям) необходимо выполнить следующие действия: в личном кабинете родителя (законного представителя) с подтверждённой учетной записью на </w:t>
      </w:r>
      <w:proofErr w:type="spellStart"/>
      <w:r w:rsidRPr="002F12A5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2F12A5">
        <w:rPr>
          <w:rFonts w:ascii="Times New Roman" w:hAnsi="Times New Roman" w:cs="Times New Roman"/>
          <w:sz w:val="24"/>
          <w:szCs w:val="24"/>
        </w:rPr>
        <w:t xml:space="preserve"> (gosuslugi.ru) в разделе «Семья и дети» создать детскую упрощенную учетную запись. С данной учетной записью в дневник может входить как сам ребенок, так и родитель.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3.1.1.2. Для получения доступа учащимся, достигшим возраста 14 лет, необходимо выполнить следующие действия: учащийся вправе создать собственную «взрослую» подтвержденную учетную запись на </w:t>
      </w:r>
      <w:proofErr w:type="spellStart"/>
      <w:r w:rsidRPr="002F12A5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2F12A5">
        <w:rPr>
          <w:rFonts w:ascii="Times New Roman" w:hAnsi="Times New Roman" w:cs="Times New Roman"/>
          <w:sz w:val="24"/>
          <w:szCs w:val="24"/>
        </w:rPr>
        <w:t xml:space="preserve">. Для этого необходимо открыть сайт gosuslugi.ru, нажать кнопку «Войти», далее «Зарегистрироваться» и проследовать указанным шагам. С данной учетной записью в дневник может входить как сам учащийся, так и родитель (законный представитель).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3.1.1.3. Для получения доступа родителям (законным представителям) необходимо выполнить следующие действия: в личном кабинете родителя (законного представителя) с подтверждённой учетной записью на </w:t>
      </w:r>
      <w:proofErr w:type="spellStart"/>
      <w:r w:rsidRPr="002F12A5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2F12A5">
        <w:rPr>
          <w:rFonts w:ascii="Times New Roman" w:hAnsi="Times New Roman" w:cs="Times New Roman"/>
          <w:sz w:val="24"/>
          <w:szCs w:val="24"/>
        </w:rPr>
        <w:t xml:space="preserve"> (gosuslugi.ru) в разделе «Семья и дети» должны быть внесены и подтверждены данные о детях, для учащихся, не достигших 14 лет, созданы детские упрощенные учетные записи. После привязки и подтверждения детей родитель (законный представитель) может входить в электронный дневник msedu.tatar.ru со своим логином и паролем от портала </w:t>
      </w:r>
      <w:proofErr w:type="spellStart"/>
      <w:r w:rsidRPr="002F12A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2F12A5">
        <w:rPr>
          <w:rFonts w:ascii="Times New Roman" w:hAnsi="Times New Roman" w:cs="Times New Roman"/>
          <w:sz w:val="24"/>
          <w:szCs w:val="24"/>
        </w:rPr>
        <w:t>.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3.1.2. посредством предоставления логина и пароля обучающегося: Документ создан в электронной форме. № 33 от 10.01.2024. родители (законные представители), обучающиеся вправе получить доступ к ГИС ЭО РТ;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3.1.2.1. логин и пароль предоставляет </w:t>
      </w:r>
      <w:proofErr w:type="spellStart"/>
      <w:r w:rsidRPr="002F12A5">
        <w:rPr>
          <w:rFonts w:ascii="Times New Roman" w:hAnsi="Times New Roman" w:cs="Times New Roman"/>
          <w:sz w:val="24"/>
          <w:szCs w:val="24"/>
        </w:rPr>
        <w:t>администарция</w:t>
      </w:r>
      <w:proofErr w:type="spellEnd"/>
      <w:r w:rsidRPr="002F12A5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 (или) классный руководитель.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3.1.3. Доступ к электронному дневнику осуществляется: - через сайт ms-edu.tatar.ru; - через мобильные приложения: «Я — школьник» или «Моя </w:t>
      </w:r>
      <w:proofErr w:type="spellStart"/>
      <w:r w:rsidRPr="002F12A5">
        <w:rPr>
          <w:rFonts w:ascii="Times New Roman" w:hAnsi="Times New Roman" w:cs="Times New Roman"/>
          <w:sz w:val="24"/>
          <w:szCs w:val="24"/>
        </w:rPr>
        <w:t>школа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F12A5">
        <w:rPr>
          <w:rFonts w:ascii="Times New Roman" w:hAnsi="Times New Roman" w:cs="Times New Roman"/>
          <w:sz w:val="24"/>
          <w:szCs w:val="24"/>
        </w:rPr>
        <w:t>невник</w:t>
      </w:r>
      <w:proofErr w:type="spellEnd"/>
      <w:r w:rsidRPr="002F12A5">
        <w:rPr>
          <w:rFonts w:ascii="Times New Roman" w:hAnsi="Times New Roman" w:cs="Times New Roman"/>
          <w:sz w:val="24"/>
          <w:szCs w:val="24"/>
        </w:rPr>
        <w:t>»;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3.1.4. Пошаговая инструкция о доступе к ГИС ЭО РТ представлена на сайте https://info.edu.tatar.ru/. 3.1.5. Родитель (законный представитель), отказавшийся от получения доступа к ГИС ЭО РТ способами, предусмотренными настоящим разделом, вправе получать </w:t>
      </w:r>
      <w:r w:rsidRPr="002F12A5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информацию о текущей успеваемости обучающегося обратившись к администрации образовательного учреждения. В таком случае, администрация образовательного учреждения самостоятельно (по своему выбору) определяет способ информирования об оценках обучающегося в виде: - распечатки выписки из электронного журнала и предоставления родителю (законному представителю) (не чаще 1 раза в неделю).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</w:t>
      </w:r>
      <w:r w:rsidRPr="002F12A5">
        <w:rPr>
          <w:rFonts w:ascii="Times New Roman" w:hAnsi="Times New Roman" w:cs="Times New Roman"/>
          <w:b/>
          <w:sz w:val="24"/>
          <w:szCs w:val="24"/>
        </w:rPr>
        <w:t xml:space="preserve">4. Доступ к ГИС ЭО РТ (электронному журналу)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>4.1. Доступ к ГИС ЭО РТ, электронному журналу сотрудникам образовательной организации обеспечивается администрацией образовательного учреждения.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4.2. Ведение ГИС ЭО РТ является непосредственной обязанностью педагогического работника.</w:t>
      </w:r>
    </w:p>
    <w:p w:rsidR="009B24A4" w:rsidRPr="002F12A5" w:rsidRDefault="009B24A4" w:rsidP="000A326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2A5">
        <w:rPr>
          <w:rFonts w:ascii="Times New Roman" w:hAnsi="Times New Roman" w:cs="Times New Roman"/>
          <w:b/>
          <w:sz w:val="24"/>
          <w:szCs w:val="24"/>
        </w:rPr>
        <w:t xml:space="preserve"> 5. Правила и порядок работы с электронным журналом успеваемости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 xml:space="preserve">Сотрудники образовательной организации обязаны корректно и своевременно заносить данные об успеваемости, посещаемости, домашних работах и иной необходимой информации образовательного учреждения обучающимися в ГИС ЭО РТ. </w:t>
      </w:r>
      <w:proofErr w:type="gramEnd"/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5.2. Электронный журнал заполняется в день проведения учебного занятия до 24.00 часов текущего дня. В случае болезни основного педагога педагог, замещающий коллегу, заполняет электронный журнал по замещающей дисциплине.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5.3. Оценки за письменную работу должны быть выставлены в течение одной недели со дня ее проведения (сочинения по русскому языку и литературе в 10-11 классах до двух недель).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5.4. Все записи в электронном журнале (включая учебные занятия по иностранному языку) должны вестись на русском языке с обязательным указанием тем учебных занятий.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5.5. Внесение в журнал информации о домашних заданиях должно производиться в день проведения занятия или заранее.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 xml:space="preserve">Темы занятий по учебной дисциплине должны заполняться в соответствии Документ создан в электронной форме. № 33 от 10.01.2024. с учебно-методической документаций (образовательная программа, рабочая программа, календарно-тематическое планирование). </w:t>
      </w:r>
      <w:proofErr w:type="gramEnd"/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5.7. Запрещается допускать 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12A5">
        <w:rPr>
          <w:rFonts w:ascii="Times New Roman" w:hAnsi="Times New Roman" w:cs="Times New Roman"/>
          <w:sz w:val="24"/>
          <w:szCs w:val="24"/>
        </w:rPr>
        <w:t xml:space="preserve"> к работе с электронным журналом под логином и паролем педагога. В случае компрометации логина и пароля сотрудника школы (несанкционированное завладение другим лицом) необходимо незамедлительно обратиться к администрации образовательного учреждения.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5.8. Запрещается проставлять в журнале какие-либо другие обозначения успеваемости 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12A5">
        <w:rPr>
          <w:rFonts w:ascii="Times New Roman" w:hAnsi="Times New Roman" w:cs="Times New Roman"/>
          <w:sz w:val="24"/>
          <w:szCs w:val="24"/>
        </w:rPr>
        <w:t xml:space="preserve">, кроме установленных пятибалльной системой оценивания.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2A5">
        <w:rPr>
          <w:rFonts w:ascii="Times New Roman" w:hAnsi="Times New Roman" w:cs="Times New Roman"/>
          <w:b/>
          <w:sz w:val="24"/>
          <w:szCs w:val="24"/>
        </w:rPr>
        <w:t xml:space="preserve"> 6. Направления деятельности сотрудников образовательных организации по ведению электронного журнала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>Ответственный за работу пользователей в ГИС ЭО РТ выполняет следующие функции: осуществляет администрирование электронного журнала; производит первоначальную настройку в ГИС ЭО РТ; ведет списки сотрудников, обучающихся и поддерживает их в актуальном состоянии на основании приказов; иные функции.</w:t>
      </w:r>
      <w:proofErr w:type="gramEnd"/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6.2. Заместитель директора выполняет следующие функции: вводит новых пользователей (педагогов) в ГИС ЭО РТ, предоставляет права доступа пользователям в соответствии с приказом образовательной организации; систематически контролирует регулярность внесения информации пользователями ГИС ЭО РТ; иные функции.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6.3. Классный руководитель следующие функции: еженедельно контролирует посещаемость и успеваемость 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12A5">
        <w:rPr>
          <w:rFonts w:ascii="Times New Roman" w:hAnsi="Times New Roman" w:cs="Times New Roman"/>
          <w:sz w:val="24"/>
          <w:szCs w:val="24"/>
        </w:rPr>
        <w:t xml:space="preserve">; имеет право просматривать журнал своего класса по всем дисциплинам без права редактирования; иные функции.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lastRenderedPageBreak/>
        <w:t xml:space="preserve">6.4. Педагог выполняет следующие функции: систематически заполняет электронный журнал, а именно: записывает тему проведенного занятия и домашнего задания, отмечает в электронном журнале отсутствующих обучающихся, выставляет отметки, полученные </w:t>
      </w:r>
      <w:proofErr w:type="gramStart"/>
      <w:r w:rsidRPr="002F12A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12A5">
        <w:rPr>
          <w:rFonts w:ascii="Times New Roman" w:hAnsi="Times New Roman" w:cs="Times New Roman"/>
          <w:sz w:val="24"/>
          <w:szCs w:val="24"/>
        </w:rPr>
        <w:t xml:space="preserve"> в ходе учебного занятия; своевременно выставляет отметки в графе того дня (числа), когда проведен урок или письменная работа; иные функции. 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</w:t>
      </w:r>
      <w:r w:rsidRPr="002F12A5">
        <w:rPr>
          <w:rFonts w:ascii="Times New Roman" w:hAnsi="Times New Roman" w:cs="Times New Roman"/>
          <w:b/>
          <w:sz w:val="24"/>
          <w:szCs w:val="24"/>
        </w:rPr>
        <w:t xml:space="preserve">7. Архивное хранение данных учета </w:t>
      </w:r>
    </w:p>
    <w:p w:rsidR="000A3262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>7.1. Архивное хранение учетных данных в электронном виде осуществляется в  соответствии с действующим законодательством Российской Федерации об архивном деле.</w:t>
      </w:r>
    </w:p>
    <w:p w:rsidR="00690D33" w:rsidRPr="002F12A5" w:rsidRDefault="00690D33" w:rsidP="000A32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2A5">
        <w:rPr>
          <w:rFonts w:ascii="Times New Roman" w:hAnsi="Times New Roman" w:cs="Times New Roman"/>
          <w:sz w:val="24"/>
          <w:szCs w:val="24"/>
        </w:rPr>
        <w:t xml:space="preserve"> 7.2. Сроки хранения данных ГИС ЭО РТ определяются нормативными актами.</w:t>
      </w:r>
    </w:p>
    <w:sectPr w:rsidR="00690D33" w:rsidRPr="002F12A5" w:rsidSect="000A3262">
      <w:footerReference w:type="default" r:id="rId8"/>
      <w:pgSz w:w="11906" w:h="16838"/>
      <w:pgMar w:top="993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33" w:rsidRDefault="00C60033" w:rsidP="000A3262">
      <w:pPr>
        <w:spacing w:after="0" w:line="240" w:lineRule="auto"/>
      </w:pPr>
      <w:r>
        <w:separator/>
      </w:r>
    </w:p>
  </w:endnote>
  <w:endnote w:type="continuationSeparator" w:id="0">
    <w:p w:rsidR="00C60033" w:rsidRDefault="00C60033" w:rsidP="000A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93621"/>
      <w:docPartObj>
        <w:docPartGallery w:val="Page Numbers (Bottom of Page)"/>
        <w:docPartUnique/>
      </w:docPartObj>
    </w:sdtPr>
    <w:sdtEndPr/>
    <w:sdtContent>
      <w:p w:rsidR="000A3262" w:rsidRDefault="00D141A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D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A3262" w:rsidRDefault="000A32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33" w:rsidRDefault="00C60033" w:rsidP="000A3262">
      <w:pPr>
        <w:spacing w:after="0" w:line="240" w:lineRule="auto"/>
      </w:pPr>
      <w:r>
        <w:separator/>
      </w:r>
    </w:p>
  </w:footnote>
  <w:footnote w:type="continuationSeparator" w:id="0">
    <w:p w:rsidR="00C60033" w:rsidRDefault="00C60033" w:rsidP="000A3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0D33"/>
    <w:rsid w:val="000A3262"/>
    <w:rsid w:val="0011391A"/>
    <w:rsid w:val="00191202"/>
    <w:rsid w:val="002F12A5"/>
    <w:rsid w:val="00343AEA"/>
    <w:rsid w:val="004465A8"/>
    <w:rsid w:val="004B2F8F"/>
    <w:rsid w:val="00521A19"/>
    <w:rsid w:val="00585381"/>
    <w:rsid w:val="00621399"/>
    <w:rsid w:val="00656E74"/>
    <w:rsid w:val="00690D33"/>
    <w:rsid w:val="0080344F"/>
    <w:rsid w:val="009B24A4"/>
    <w:rsid w:val="009C702A"/>
    <w:rsid w:val="00C33B5B"/>
    <w:rsid w:val="00C60033"/>
    <w:rsid w:val="00C84DD0"/>
    <w:rsid w:val="00D07714"/>
    <w:rsid w:val="00D141A6"/>
    <w:rsid w:val="00D474ED"/>
    <w:rsid w:val="00F4198D"/>
    <w:rsid w:val="00FC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90D33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90D3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690D3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A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3262"/>
  </w:style>
  <w:style w:type="paragraph" w:styleId="a8">
    <w:name w:val="footer"/>
    <w:basedOn w:val="a"/>
    <w:link w:val="a9"/>
    <w:uiPriority w:val="99"/>
    <w:unhideWhenUsed/>
    <w:rsid w:val="000A3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3262"/>
  </w:style>
  <w:style w:type="paragraph" w:styleId="aa">
    <w:name w:val="Balloon Text"/>
    <w:basedOn w:val="a"/>
    <w:link w:val="ab"/>
    <w:uiPriority w:val="99"/>
    <w:semiHidden/>
    <w:unhideWhenUsed/>
    <w:rsid w:val="00C84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Мубаракзяновна</cp:lastModifiedBy>
  <cp:revision>10</cp:revision>
  <dcterms:created xsi:type="dcterms:W3CDTF">2024-11-13T16:24:00Z</dcterms:created>
  <dcterms:modified xsi:type="dcterms:W3CDTF">2024-11-20T08:45:00Z</dcterms:modified>
</cp:coreProperties>
</file>